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в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97.4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«Информационно-аналитические технологии в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в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систематизации, анализа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работать в единой информационной системе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обработки, формирования, хранения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70.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4.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«Информационно-аналитические технологии в закупочной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ОПК-2, УК-1, ОПК-6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52.61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подходы к организации информационно-аналитического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оценки управленческой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готовых исследований как источник информации в информационно- аналитической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82.4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суть информационно-аналитической работы Принципы подготовки аналитических продуктов. Особенности, виды и направления аналитического обеспечения закупочной деятельности. Аналитическое обеспечение управления и смежные виды деятельности. Особенности организации рынка экспертно-аналитических услуг в России.</w:t>
            </w:r>
          </w:p>
          <w:p>
            <w:pPr>
              <w:jc w:val="both"/>
              <w:spacing w:after="0" w:line="240" w:lineRule="auto"/>
              <w:rPr>
                <w:sz w:val="24"/>
                <w:szCs w:val="24"/>
              </w:rPr>
            </w:pPr>
            <w:r>
              <w:rPr>
                <w:rFonts w:ascii="Times New Roman" w:hAnsi="Times New Roman" w:cs="Times New Roman"/>
                <w:color w:val="#000000"/>
                <w:sz w:val="24"/>
                <w:szCs w:val="24"/>
              </w:rPr>
              <w:t> Виды информационно-аналитических технологий</w:t>
            </w:r>
          </w:p>
        </w:tc>
      </w:tr>
      <w:tr>
        <w:trPr>
          <w:trHeight w:hRule="exact" w:val="401.60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Информационно-аналитические технологии поддержки оценки управленческой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ситуации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типы источников информации, используемых в информационно- аналитической работе. Первичные и вторичные источники; открытые и закрытые источники.Результаты готовых исследований как источник информации в информационно- аналитической работе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w:t>
            </w:r>
          </w:p>
          <w:p>
            <w:pPr>
              <w:jc w:val="both"/>
              <w:spacing w:after="0" w:line="240" w:lineRule="auto"/>
              <w:rPr>
                <w:sz w:val="24"/>
                <w:szCs w:val="24"/>
              </w:rPr>
            </w:pPr>
            <w:r>
              <w:rPr>
                <w:rFonts w:ascii="Times New Roman" w:hAnsi="Times New Roman" w:cs="Times New Roman"/>
                <w:color w:val="#000000"/>
                <w:sz w:val="24"/>
                <w:szCs w:val="24"/>
              </w:rPr>
              <w:t> Информационные базы и справочники. Информационные системы автоматизации закупочной деятельности.Справочно-правовые системы: возможности и ограничения как источника информации. Интернет-ресурсы органов государственной власти: базы нормативных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информационно- аналитической работе готовых аналитических продуктов (докладов, отчетов, рейтингов и т.д.); оценка их ангажированности и достоверности.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подходы к организации информационно-аналитического обеспечения. Информационно-аналитические технологии поддержки оценки управленческой ситуации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 Информационно-аналитические технологии поддержки принятия управленческого решения. Работа с государственными и муниципальными статистическими и информационными базами. Информационно- аналитическая поддержка бизнес-процессов управления закупочной деятельностью.</w:t>
            </w:r>
          </w:p>
          <w:p>
            <w:pPr>
              <w:jc w:val="both"/>
              <w:spacing w:after="0" w:line="240" w:lineRule="auto"/>
              <w:rPr>
                <w:sz w:val="24"/>
                <w:szCs w:val="24"/>
              </w:rPr>
            </w:pPr>
            <w:r>
              <w:rPr>
                <w:rFonts w:ascii="Times New Roman" w:hAnsi="Times New Roman" w:cs="Times New Roman"/>
                <w:color w:val="#000000"/>
                <w:sz w:val="24"/>
                <w:szCs w:val="24"/>
              </w:rPr>
              <w:t> Источники информации: типы, возможности и ограничения, специфика использования в информационно-аналитической работе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Облачные сервисы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в закупочной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коммерции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https://urait.ru/bcode/425884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Милорадов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Эйдлина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54.0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82.5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2023-2024_ФГОС3++2023_Бак-ЗФО-ТД(ОиУЗД)(23)_plx_Информационно-аналитические технологии в закупочной деятельности</dc:title>
  <dc:creator>FastReport.NET</dc:creator>
</cp:coreProperties>
</file>